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B28B3" w14:textId="597B0E18" w:rsidR="005C1A04" w:rsidRDefault="00EF7D4B" w:rsidP="00EF7D4B">
      <w:pPr>
        <w:spacing w:after="0" w:line="240" w:lineRule="auto"/>
        <w:ind w:right="-14"/>
        <w:rPr>
          <w:rFonts w:ascii="Times New Roman" w:eastAsia="Times New Roman" w:hAnsi="Times New Roman" w:cs="Times New Roman"/>
          <w:b/>
          <w:bCs/>
          <w:sz w:val="44"/>
          <w:szCs w:val="44"/>
          <w:lang w:val="en-US"/>
        </w:rPr>
      </w:pPr>
      <w:r w:rsidRPr="00FF70A4">
        <w:rPr>
          <w:noProof/>
        </w:rPr>
        <w:drawing>
          <wp:inline distT="0" distB="0" distL="0" distR="0" wp14:anchorId="60D881AA" wp14:editId="6893B71E">
            <wp:extent cx="6573839" cy="1171575"/>
            <wp:effectExtent l="0" t="0" r="0" b="0"/>
            <wp:docPr id="5" name="Picture 1" descr="wuc new CORRECT logo +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c new CORRECT logo + wave"/>
                    <pic:cNvPicPr>
                      <a:picLocks noChangeAspect="1" noChangeArrowheads="1"/>
                    </pic:cNvPicPr>
                  </pic:nvPicPr>
                  <pic:blipFill>
                    <a:blip r:embed="rId7" cstate="print"/>
                    <a:srcRect/>
                    <a:stretch>
                      <a:fillRect/>
                    </a:stretch>
                  </pic:blipFill>
                  <pic:spPr bwMode="auto">
                    <a:xfrm>
                      <a:off x="0" y="0"/>
                      <a:ext cx="6603288" cy="1176823"/>
                    </a:xfrm>
                    <a:prstGeom prst="rect">
                      <a:avLst/>
                    </a:prstGeom>
                    <a:noFill/>
                    <a:ln w="9525">
                      <a:noFill/>
                      <a:miter lim="800000"/>
                      <a:headEnd/>
                      <a:tailEnd/>
                    </a:ln>
                  </pic:spPr>
                </pic:pic>
              </a:graphicData>
            </a:graphic>
          </wp:inline>
        </w:drawing>
      </w:r>
    </w:p>
    <w:p w14:paraId="5B7328ED" w14:textId="7677F56D" w:rsidR="00212CFE" w:rsidRPr="00212CFE" w:rsidRDefault="00212CFE" w:rsidP="00212CFE">
      <w:pPr>
        <w:spacing w:after="0" w:line="240" w:lineRule="auto"/>
        <w:ind w:right="-14"/>
        <w:jc w:val="center"/>
        <w:rPr>
          <w:rFonts w:ascii="Times New Roman" w:eastAsia="Times New Roman" w:hAnsi="Times New Roman" w:cs="Times New Roman"/>
          <w:b/>
          <w:bCs/>
          <w:sz w:val="36"/>
          <w:szCs w:val="36"/>
          <w:lang w:val="en-US"/>
        </w:rPr>
      </w:pPr>
      <w:r w:rsidRPr="00212CFE">
        <w:rPr>
          <w:rFonts w:ascii="Times New Roman" w:eastAsia="Times New Roman" w:hAnsi="Times New Roman" w:cs="Times New Roman"/>
          <w:b/>
          <w:bCs/>
          <w:sz w:val="44"/>
          <w:szCs w:val="44"/>
          <w:lang w:val="en-US"/>
        </w:rPr>
        <w:t>Request for Bids</w:t>
      </w:r>
      <w:r w:rsidR="005C1A04">
        <w:rPr>
          <w:rFonts w:ascii="Times New Roman" w:eastAsia="Times New Roman" w:hAnsi="Times New Roman" w:cs="Times New Roman"/>
          <w:b/>
          <w:bCs/>
          <w:sz w:val="44"/>
          <w:szCs w:val="44"/>
          <w:lang w:val="en-US"/>
        </w:rPr>
        <w:t>-</w:t>
      </w:r>
      <w:r w:rsidRPr="00212CFE">
        <w:rPr>
          <w:rFonts w:ascii="Times New Roman" w:eastAsia="Times New Roman" w:hAnsi="Times New Roman" w:cs="Times New Roman"/>
          <w:b/>
          <w:sz w:val="44"/>
          <w:szCs w:val="44"/>
          <w:lang w:val="en-US"/>
        </w:rPr>
        <w:t>Plant</w:t>
      </w:r>
      <w:bookmarkStart w:id="0" w:name="_GoBack"/>
      <w:bookmarkEnd w:id="0"/>
      <w:r w:rsidRPr="00212CFE">
        <w:rPr>
          <w:rFonts w:ascii="Times New Roman" w:eastAsia="Times New Roman" w:hAnsi="Times New Roman" w:cs="Times New Roman"/>
          <w:b/>
          <w:sz w:val="44"/>
          <w:szCs w:val="44"/>
          <w:lang w:val="en-US"/>
        </w:rPr>
        <w:br/>
      </w:r>
      <w:r w:rsidRPr="00212CFE">
        <w:rPr>
          <w:rFonts w:ascii="Times New Roman" w:eastAsia="Times New Roman" w:hAnsi="Times New Roman" w:cs="Times New Roman"/>
          <w:b/>
          <w:sz w:val="36"/>
          <w:szCs w:val="36"/>
          <w:lang w:val="en-US"/>
        </w:rPr>
        <w:t>Design, Supply and Installation</w:t>
      </w:r>
    </w:p>
    <w:p w14:paraId="52FEBFCF" w14:textId="77777777" w:rsidR="00212CFE" w:rsidRPr="00212CFE" w:rsidRDefault="00212CFE" w:rsidP="00212CFE">
      <w:pPr>
        <w:suppressAutoHyphens/>
        <w:spacing w:after="0" w:line="240" w:lineRule="auto"/>
        <w:jc w:val="both"/>
        <w:rPr>
          <w:rFonts w:ascii="Times New Roman" w:eastAsia="Times New Roman" w:hAnsi="Times New Roman" w:cs="Times New Roman"/>
          <w:b/>
          <w:noProof/>
          <w:color w:val="000000"/>
          <w:spacing w:val="-2"/>
          <w:sz w:val="24"/>
          <w:szCs w:val="20"/>
          <w:lang w:val="en-US"/>
        </w:rPr>
      </w:pPr>
    </w:p>
    <w:p w14:paraId="12113F58" w14:textId="77777777" w:rsidR="00212CFE" w:rsidRPr="00212CFE" w:rsidRDefault="00212CFE" w:rsidP="00212CFE">
      <w:pPr>
        <w:suppressAutoHyphens/>
        <w:spacing w:after="0" w:line="240" w:lineRule="auto"/>
        <w:jc w:val="both"/>
        <w:rPr>
          <w:rFonts w:ascii="Times New Roman" w:eastAsia="Times New Roman" w:hAnsi="Times New Roman" w:cs="Times New Roman"/>
          <w:b/>
          <w:noProof/>
          <w:color w:val="000000"/>
          <w:spacing w:val="-2"/>
          <w:sz w:val="24"/>
          <w:szCs w:val="20"/>
          <w:lang w:val="en-US"/>
        </w:rPr>
      </w:pPr>
    </w:p>
    <w:p w14:paraId="3AB7CFF6" w14:textId="77777777" w:rsidR="00212CFE" w:rsidRPr="00212CFE" w:rsidRDefault="00212CFE" w:rsidP="00212CFE">
      <w:pPr>
        <w:spacing w:before="60" w:after="60" w:line="240" w:lineRule="auto"/>
        <w:ind w:right="-14"/>
        <w:jc w:val="both"/>
        <w:rPr>
          <w:rFonts w:ascii="Times New Roman" w:eastAsia="Times New Roman" w:hAnsi="Times New Roman" w:cs="Times New Roman"/>
          <w:i/>
          <w:color w:val="000000"/>
          <w:sz w:val="24"/>
          <w:szCs w:val="24"/>
          <w:lang w:val="en-US"/>
        </w:rPr>
      </w:pPr>
      <w:r w:rsidRPr="00212CFE">
        <w:rPr>
          <w:rFonts w:ascii="Times New Roman" w:eastAsia="Times New Roman" w:hAnsi="Times New Roman" w:cs="Times New Roman"/>
          <w:b/>
          <w:iCs/>
          <w:color w:val="000000"/>
          <w:sz w:val="24"/>
          <w:szCs w:val="24"/>
          <w:lang w:val="en-US"/>
        </w:rPr>
        <w:t>Employer</w:t>
      </w:r>
      <w:r w:rsidRPr="00212CFE">
        <w:rPr>
          <w:rFonts w:ascii="Times New Roman" w:eastAsia="Times New Roman" w:hAnsi="Times New Roman" w:cs="Times New Roman"/>
          <w:b/>
          <w:color w:val="000000"/>
          <w:sz w:val="24"/>
          <w:szCs w:val="24"/>
          <w:lang w:val="en-US"/>
        </w:rPr>
        <w:t xml:space="preserve">: </w:t>
      </w:r>
      <w:r w:rsidRPr="00212CFE">
        <w:rPr>
          <w:rFonts w:ascii="Times New Roman" w:eastAsia="Times New Roman" w:hAnsi="Times New Roman" w:cs="Times New Roman"/>
          <w:color w:val="000000"/>
          <w:sz w:val="24"/>
          <w:szCs w:val="24"/>
          <w:lang w:val="en-US"/>
        </w:rPr>
        <w:t>Water Utilities Corporation</w:t>
      </w:r>
    </w:p>
    <w:p w14:paraId="38B1E4AA" w14:textId="77777777" w:rsidR="00212CFE" w:rsidRPr="00212CFE" w:rsidRDefault="00212CFE" w:rsidP="00212CFE">
      <w:pPr>
        <w:spacing w:before="60" w:after="60" w:line="240" w:lineRule="auto"/>
        <w:ind w:right="-14"/>
        <w:jc w:val="both"/>
        <w:rPr>
          <w:rFonts w:ascii="Times New Roman" w:eastAsia="Times New Roman" w:hAnsi="Times New Roman" w:cs="Times New Roman"/>
          <w:b/>
          <w:iCs/>
          <w:color w:val="000000"/>
          <w:sz w:val="24"/>
          <w:szCs w:val="24"/>
          <w:lang w:val="en-US"/>
        </w:rPr>
      </w:pPr>
      <w:r w:rsidRPr="00212CFE">
        <w:rPr>
          <w:rFonts w:ascii="Times New Roman" w:eastAsia="Times New Roman" w:hAnsi="Times New Roman" w:cs="Times New Roman"/>
          <w:b/>
          <w:color w:val="000000"/>
          <w:sz w:val="24"/>
          <w:szCs w:val="24"/>
          <w:lang w:val="en-US"/>
        </w:rPr>
        <w:t>Project:</w:t>
      </w:r>
      <w:r w:rsidRPr="00212CFE">
        <w:rPr>
          <w:rFonts w:ascii="Times New Roman" w:eastAsia="Times New Roman" w:hAnsi="Times New Roman" w:cs="Times New Roman"/>
          <w:b/>
          <w:bCs/>
          <w:iCs/>
          <w:color w:val="000000"/>
          <w:sz w:val="24"/>
          <w:szCs w:val="24"/>
          <w:lang w:val="en-US"/>
        </w:rPr>
        <w:t xml:space="preserve"> Botswana Emergency Water Security and Efficiency Project (BEWSE)</w:t>
      </w:r>
      <w:r w:rsidRPr="00212CFE" w:rsidDel="00783696">
        <w:rPr>
          <w:rFonts w:ascii="Times New Roman" w:eastAsia="Times New Roman" w:hAnsi="Times New Roman" w:cs="Times New Roman"/>
          <w:b/>
          <w:bCs/>
          <w:iCs/>
          <w:color w:val="000000"/>
          <w:sz w:val="24"/>
          <w:szCs w:val="24"/>
          <w:lang w:val="en-US"/>
        </w:rPr>
        <w:t xml:space="preserve"> </w:t>
      </w:r>
    </w:p>
    <w:p w14:paraId="1B9E0E80" w14:textId="77777777" w:rsidR="00212CFE" w:rsidRPr="00212CFE" w:rsidRDefault="00212CFE" w:rsidP="00212CFE">
      <w:pPr>
        <w:spacing w:before="60" w:after="60" w:line="240" w:lineRule="auto"/>
        <w:ind w:right="-14"/>
        <w:jc w:val="both"/>
        <w:rPr>
          <w:rFonts w:ascii="Times New Roman" w:eastAsia="Times New Roman" w:hAnsi="Times New Roman" w:cs="Times New Roman"/>
          <w:b/>
          <w:i/>
          <w:color w:val="000000"/>
          <w:sz w:val="28"/>
          <w:szCs w:val="28"/>
          <w:lang w:val="en-US"/>
        </w:rPr>
      </w:pPr>
      <w:r w:rsidRPr="00212CFE">
        <w:rPr>
          <w:rFonts w:ascii="Times New Roman" w:eastAsia="Times New Roman" w:hAnsi="Times New Roman" w:cs="Times New Roman"/>
          <w:b/>
          <w:iCs/>
          <w:color w:val="000000"/>
          <w:sz w:val="24"/>
          <w:szCs w:val="24"/>
          <w:lang w:val="en-US"/>
        </w:rPr>
        <w:t>Contract title</w:t>
      </w:r>
      <w:r w:rsidRPr="00212CFE">
        <w:rPr>
          <w:rFonts w:ascii="Times New Roman" w:eastAsia="Times New Roman" w:hAnsi="Times New Roman" w:cs="Times New Roman"/>
          <w:b/>
          <w:color w:val="000000"/>
          <w:sz w:val="24"/>
          <w:szCs w:val="24"/>
          <w:lang w:val="en-US"/>
        </w:rPr>
        <w:t xml:space="preserve">: </w:t>
      </w:r>
      <w:r w:rsidRPr="00212CFE">
        <w:rPr>
          <w:rFonts w:ascii="Times New Roman" w:eastAsia="Times New Roman" w:hAnsi="Times New Roman" w:cs="Times New Roman"/>
          <w:b/>
          <w:i/>
          <w:color w:val="000000"/>
          <w:sz w:val="28"/>
          <w:szCs w:val="28"/>
          <w:lang w:val="en-US"/>
        </w:rPr>
        <w:t>Design, Supply and Installation of Water Treatment Plant at Borehole (BH 7955) at Mosu</w:t>
      </w:r>
    </w:p>
    <w:p w14:paraId="199EF595" w14:textId="77777777" w:rsidR="00212CFE" w:rsidRPr="00212CFE" w:rsidRDefault="00212CFE" w:rsidP="00212CFE">
      <w:pPr>
        <w:spacing w:before="60" w:after="60" w:line="240" w:lineRule="auto"/>
        <w:ind w:right="-540"/>
        <w:jc w:val="both"/>
        <w:rPr>
          <w:rFonts w:ascii="Times New Roman" w:eastAsia="Times New Roman" w:hAnsi="Times New Roman" w:cs="Times New Roman"/>
          <w:i/>
          <w:color w:val="000000"/>
          <w:sz w:val="24"/>
          <w:szCs w:val="24"/>
          <w:lang w:val="en-US"/>
        </w:rPr>
      </w:pPr>
      <w:r w:rsidRPr="00212CFE">
        <w:rPr>
          <w:rFonts w:ascii="Times New Roman" w:eastAsia="Times New Roman" w:hAnsi="Times New Roman" w:cs="Times New Roman"/>
          <w:b/>
          <w:color w:val="000000"/>
          <w:sz w:val="24"/>
          <w:szCs w:val="24"/>
          <w:lang w:val="en-US"/>
        </w:rPr>
        <w:t xml:space="preserve">Country: </w:t>
      </w:r>
      <w:r w:rsidRPr="00212CFE">
        <w:rPr>
          <w:rFonts w:ascii="Times New Roman" w:eastAsia="Times New Roman" w:hAnsi="Times New Roman" w:cs="Times New Roman"/>
          <w:i/>
          <w:color w:val="000000"/>
          <w:sz w:val="24"/>
          <w:szCs w:val="24"/>
          <w:lang w:val="en-US"/>
        </w:rPr>
        <w:t>Botswana</w:t>
      </w:r>
    </w:p>
    <w:p w14:paraId="024007A2" w14:textId="77777777" w:rsidR="00212CFE" w:rsidRPr="00212CFE" w:rsidRDefault="00212CFE" w:rsidP="00212CFE">
      <w:pPr>
        <w:spacing w:before="60" w:after="60" w:line="240" w:lineRule="auto"/>
        <w:ind w:right="-14"/>
        <w:jc w:val="both"/>
        <w:rPr>
          <w:rFonts w:ascii="Times New Roman" w:eastAsia="Times New Roman" w:hAnsi="Times New Roman" w:cs="Times New Roman"/>
          <w:i/>
          <w:color w:val="000000"/>
          <w:sz w:val="24"/>
          <w:szCs w:val="24"/>
          <w:lang w:val="en-US"/>
        </w:rPr>
      </w:pPr>
      <w:r w:rsidRPr="00212CFE">
        <w:rPr>
          <w:rFonts w:ascii="Times New Roman" w:eastAsia="Times New Roman" w:hAnsi="Times New Roman" w:cs="Times New Roman"/>
          <w:b/>
          <w:noProof/>
          <w:color w:val="000000"/>
          <w:sz w:val="24"/>
          <w:szCs w:val="24"/>
          <w:lang w:val="en-US"/>
        </w:rPr>
        <w:t>Loan No.:</w:t>
      </w:r>
      <w:r w:rsidRPr="00212CFE">
        <w:rPr>
          <w:rFonts w:ascii="Times New Roman" w:eastAsia="Times New Roman" w:hAnsi="Times New Roman" w:cs="Times New Roman"/>
          <w:i/>
          <w:color w:val="000000"/>
          <w:sz w:val="24"/>
          <w:szCs w:val="24"/>
          <w:lang w:val="en-US"/>
        </w:rPr>
        <w:t xml:space="preserve"> P160911</w:t>
      </w:r>
    </w:p>
    <w:p w14:paraId="6D7195A9" w14:textId="43D503CA" w:rsidR="00212CFE" w:rsidRPr="00212CFE" w:rsidRDefault="00212CFE" w:rsidP="00212CFE">
      <w:pPr>
        <w:spacing w:before="60" w:after="60" w:line="240" w:lineRule="auto"/>
        <w:ind w:right="-14"/>
        <w:jc w:val="both"/>
        <w:rPr>
          <w:rFonts w:ascii="Times New Roman" w:eastAsia="Times New Roman" w:hAnsi="Times New Roman" w:cs="Times New Roman"/>
          <w:b/>
          <w:color w:val="000000"/>
          <w:sz w:val="24"/>
          <w:szCs w:val="24"/>
          <w:lang w:val="en-US"/>
        </w:rPr>
      </w:pPr>
      <w:r w:rsidRPr="00212CFE">
        <w:rPr>
          <w:rFonts w:ascii="Times New Roman" w:eastAsia="Times New Roman" w:hAnsi="Times New Roman" w:cs="Times New Roman"/>
          <w:b/>
          <w:color w:val="000000"/>
          <w:sz w:val="24"/>
          <w:szCs w:val="24"/>
          <w:lang w:val="en-US"/>
        </w:rPr>
        <w:t xml:space="preserve">RFB No: </w:t>
      </w:r>
      <w:r w:rsidR="00832D58">
        <w:rPr>
          <w:rFonts w:ascii="Times New Roman" w:eastAsia="Times New Roman" w:hAnsi="Times New Roman" w:cs="Times New Roman"/>
          <w:b/>
          <w:color w:val="000000"/>
          <w:sz w:val="24"/>
          <w:szCs w:val="24"/>
          <w:lang w:val="en-US"/>
        </w:rPr>
        <w:t>WUC012(2019)</w:t>
      </w:r>
    </w:p>
    <w:p w14:paraId="39875CFF" w14:textId="012DB682" w:rsidR="00212CFE" w:rsidRPr="00212CFE" w:rsidRDefault="00212CFE" w:rsidP="00212CFE">
      <w:pPr>
        <w:spacing w:before="60" w:after="60" w:line="240" w:lineRule="auto"/>
        <w:ind w:right="-720"/>
        <w:jc w:val="both"/>
        <w:rPr>
          <w:rFonts w:ascii="Times New Roman" w:eastAsia="Times New Roman" w:hAnsi="Times New Roman" w:cs="Times New Roman"/>
          <w:i/>
          <w:color w:val="000000"/>
          <w:sz w:val="24"/>
          <w:szCs w:val="24"/>
          <w:lang w:val="en-US"/>
        </w:rPr>
      </w:pPr>
      <w:r w:rsidRPr="00212CFE">
        <w:rPr>
          <w:rFonts w:ascii="Times New Roman" w:eastAsia="Times New Roman" w:hAnsi="Times New Roman" w:cs="Times New Roman"/>
          <w:b/>
          <w:color w:val="000000"/>
          <w:sz w:val="24"/>
          <w:szCs w:val="24"/>
          <w:lang w:val="en-US"/>
        </w:rPr>
        <w:t xml:space="preserve">Issued on: </w:t>
      </w:r>
      <w:r w:rsidR="002A0143">
        <w:rPr>
          <w:rFonts w:ascii="Times New Roman" w:eastAsia="Times New Roman" w:hAnsi="Times New Roman" w:cs="Times New Roman"/>
          <w:b/>
          <w:color w:val="000000"/>
          <w:sz w:val="24"/>
          <w:szCs w:val="24"/>
          <w:lang w:val="en-US"/>
        </w:rPr>
        <w:t>21</w:t>
      </w:r>
      <w:r w:rsidR="002A0143" w:rsidRPr="002A0143">
        <w:rPr>
          <w:rFonts w:ascii="Times New Roman" w:eastAsia="Times New Roman" w:hAnsi="Times New Roman" w:cs="Times New Roman"/>
          <w:b/>
          <w:color w:val="000000"/>
          <w:sz w:val="24"/>
          <w:szCs w:val="24"/>
          <w:vertAlign w:val="superscript"/>
          <w:lang w:val="en-US"/>
        </w:rPr>
        <w:t>st</w:t>
      </w:r>
      <w:r w:rsidR="002A0143">
        <w:rPr>
          <w:rFonts w:ascii="Times New Roman" w:eastAsia="Times New Roman" w:hAnsi="Times New Roman" w:cs="Times New Roman"/>
          <w:b/>
          <w:color w:val="000000"/>
          <w:sz w:val="24"/>
          <w:szCs w:val="24"/>
          <w:lang w:val="en-US"/>
        </w:rPr>
        <w:t xml:space="preserve"> June 2019</w:t>
      </w:r>
    </w:p>
    <w:p w14:paraId="19078312" w14:textId="77777777" w:rsidR="00212CFE" w:rsidRPr="00212CFE" w:rsidRDefault="00212CFE" w:rsidP="00212CFE">
      <w:pPr>
        <w:suppressAutoHyphens/>
        <w:spacing w:after="134" w:line="240" w:lineRule="auto"/>
        <w:ind w:right="-14"/>
        <w:jc w:val="both"/>
        <w:rPr>
          <w:rFonts w:ascii="Times New Roman" w:eastAsia="Times New Roman" w:hAnsi="Times New Roman" w:cs="Times New Roman"/>
          <w:spacing w:val="-2"/>
          <w:sz w:val="24"/>
          <w:szCs w:val="24"/>
          <w:lang w:val="en-US"/>
        </w:rPr>
      </w:pPr>
    </w:p>
    <w:p w14:paraId="503C1A9C" w14:textId="77777777" w:rsidR="00212CFE" w:rsidRPr="00212CFE" w:rsidRDefault="00212CFE" w:rsidP="00212CFE">
      <w:pPr>
        <w:numPr>
          <w:ilvl w:val="0"/>
          <w:numId w:val="1"/>
        </w:numPr>
        <w:suppressAutoHyphens/>
        <w:spacing w:after="134" w:line="240" w:lineRule="auto"/>
        <w:ind w:right="-14"/>
        <w:contextualSpacing/>
        <w:jc w:val="both"/>
        <w:rPr>
          <w:rFonts w:ascii="Times New Roman" w:eastAsia="Times New Roman" w:hAnsi="Times New Roman" w:cs="Times New Roman"/>
          <w:spacing w:val="-2"/>
          <w:sz w:val="24"/>
          <w:szCs w:val="24"/>
          <w:lang w:val="en-US"/>
        </w:rPr>
      </w:pPr>
      <w:r w:rsidRPr="00212CFE">
        <w:rPr>
          <w:rFonts w:ascii="Times New Roman" w:eastAsia="Times New Roman" w:hAnsi="Times New Roman" w:cs="Times New Roman"/>
          <w:spacing w:val="-2"/>
          <w:sz w:val="24"/>
          <w:szCs w:val="24"/>
          <w:lang w:val="en-US"/>
        </w:rPr>
        <w:t>The Botswana Government has received financing from the World Bank toward the cost of the Botswana Emergency Water Security and Efficiency Project</w:t>
      </w:r>
      <w:r w:rsidRPr="00212CFE" w:rsidDel="00783696">
        <w:rPr>
          <w:rFonts w:ascii="Times New Roman" w:eastAsia="Times New Roman" w:hAnsi="Times New Roman" w:cs="Times New Roman"/>
          <w:spacing w:val="-2"/>
          <w:sz w:val="24"/>
          <w:szCs w:val="24"/>
          <w:lang w:val="en-US"/>
        </w:rPr>
        <w:t xml:space="preserve"> </w:t>
      </w:r>
      <w:r w:rsidRPr="00212CFE">
        <w:rPr>
          <w:rFonts w:ascii="Times New Roman" w:eastAsia="Times New Roman" w:hAnsi="Times New Roman" w:cs="Times New Roman"/>
          <w:spacing w:val="-2"/>
          <w:sz w:val="24"/>
          <w:szCs w:val="24"/>
          <w:lang w:val="en-US"/>
        </w:rPr>
        <w:t>, and intends to apply part of the proceeds toward payments under the Contract</w:t>
      </w:r>
      <w:r w:rsidRPr="00212CFE">
        <w:rPr>
          <w:rFonts w:ascii="Times New Roman" w:eastAsia="Times New Roman" w:hAnsi="Times New Roman" w:cs="Times New Roman"/>
          <w:spacing w:val="-2"/>
          <w:sz w:val="24"/>
          <w:szCs w:val="24"/>
          <w:vertAlign w:val="superscript"/>
          <w:lang w:val="en-US"/>
        </w:rPr>
        <w:footnoteReference w:id="1"/>
      </w:r>
      <w:r w:rsidRPr="00212CFE">
        <w:rPr>
          <w:rFonts w:ascii="Times New Roman" w:eastAsia="Times New Roman" w:hAnsi="Times New Roman" w:cs="Times New Roman"/>
          <w:spacing w:val="-2"/>
          <w:sz w:val="24"/>
          <w:szCs w:val="24"/>
          <w:lang w:val="en-US"/>
        </w:rPr>
        <w:t xml:space="preserve"> for Design, Supply and Installation of Water Treatment Plant at Borehole BH 7955 at Mosu</w:t>
      </w:r>
      <w:r w:rsidRPr="00212CFE">
        <w:rPr>
          <w:rFonts w:ascii="Times New Roman" w:eastAsia="Times New Roman" w:hAnsi="Times New Roman" w:cs="Times New Roman"/>
          <w:bCs/>
          <w:iCs/>
          <w:sz w:val="24"/>
          <w:szCs w:val="20"/>
          <w:lang w:val="en-US"/>
        </w:rPr>
        <w:t>“.</w:t>
      </w:r>
    </w:p>
    <w:p w14:paraId="2CD5C10B" w14:textId="77777777" w:rsidR="00212CFE" w:rsidRPr="00212CFE" w:rsidRDefault="00212CFE" w:rsidP="00212CFE">
      <w:pPr>
        <w:suppressAutoHyphens/>
        <w:spacing w:after="134" w:line="240" w:lineRule="auto"/>
        <w:ind w:left="720" w:right="-14"/>
        <w:contextualSpacing/>
        <w:jc w:val="both"/>
        <w:rPr>
          <w:rFonts w:ascii="Times New Roman" w:eastAsia="Times New Roman" w:hAnsi="Times New Roman" w:cs="Times New Roman"/>
          <w:spacing w:val="-2"/>
          <w:sz w:val="24"/>
          <w:szCs w:val="24"/>
          <w:lang w:val="en-US"/>
        </w:rPr>
      </w:pPr>
    </w:p>
    <w:p w14:paraId="1F5B8BD4" w14:textId="77777777" w:rsidR="00212CFE" w:rsidRPr="00212CFE" w:rsidRDefault="00212CFE" w:rsidP="00212CFE">
      <w:pPr>
        <w:numPr>
          <w:ilvl w:val="0"/>
          <w:numId w:val="1"/>
        </w:numPr>
        <w:spacing w:after="134" w:line="240" w:lineRule="auto"/>
        <w:ind w:right="-14"/>
        <w:contextualSpacing/>
        <w:jc w:val="both"/>
        <w:rPr>
          <w:rFonts w:ascii="Times New Roman" w:eastAsia="Times New Roman" w:hAnsi="Times New Roman" w:cs="Arial"/>
          <w:sz w:val="24"/>
          <w:lang w:val="en-US"/>
        </w:rPr>
      </w:pPr>
      <w:r w:rsidRPr="00212CFE">
        <w:rPr>
          <w:rFonts w:ascii="Times New Roman" w:eastAsia="Times New Roman" w:hAnsi="Times New Roman" w:cs="Times New Roman"/>
          <w:spacing w:val="-2"/>
          <w:sz w:val="24"/>
          <w:szCs w:val="24"/>
          <w:lang w:val="en-US"/>
        </w:rPr>
        <w:t xml:space="preserve">The Water Utilities Corporation now invites sealed Bids from eligible Bidders for </w:t>
      </w:r>
      <w:r w:rsidRPr="00212CFE">
        <w:rPr>
          <w:rFonts w:ascii="Times New Roman" w:eastAsia="Times New Roman" w:hAnsi="Times New Roman" w:cs="Arial"/>
          <w:sz w:val="24"/>
          <w:lang w:val="en-US"/>
        </w:rPr>
        <w:t xml:space="preserve">design, supply and installation of a suitable packaged water treatment plant including associated works that is acceptable to Water Utilities Corporation. The plant should be able to treat raw water abstracted from an existing borehole to the required drinking standards as per BOS 32 (2015). The proposed plant shall have a minimum efficiency (recovery rate) of 85 %. The Project is a Design, Supply &amp; Install Contract. </w:t>
      </w:r>
    </w:p>
    <w:p w14:paraId="16100CC6" w14:textId="77777777" w:rsidR="00212CFE" w:rsidRPr="00212CFE" w:rsidRDefault="00212CFE" w:rsidP="00212CFE">
      <w:pPr>
        <w:spacing w:after="134" w:line="240" w:lineRule="auto"/>
        <w:ind w:left="720" w:right="-14"/>
        <w:contextualSpacing/>
        <w:rPr>
          <w:rFonts w:ascii="Times New Roman" w:eastAsia="Times New Roman" w:hAnsi="Times New Roman" w:cs="Arial"/>
          <w:sz w:val="24"/>
          <w:lang w:val="en-US"/>
        </w:rPr>
      </w:pPr>
    </w:p>
    <w:p w14:paraId="00C6C9B9" w14:textId="77777777" w:rsidR="00212CFE" w:rsidRPr="00212CFE" w:rsidRDefault="00212CFE" w:rsidP="00212CFE">
      <w:pPr>
        <w:spacing w:after="134" w:line="240" w:lineRule="auto"/>
        <w:ind w:left="720" w:right="-14"/>
        <w:contextualSpacing/>
        <w:jc w:val="both"/>
        <w:rPr>
          <w:rFonts w:ascii="Times New Roman" w:eastAsia="Times New Roman" w:hAnsi="Times New Roman" w:cs="Arial"/>
          <w:sz w:val="24"/>
          <w:lang w:val="en-US"/>
        </w:rPr>
      </w:pPr>
    </w:p>
    <w:p w14:paraId="65355DC0" w14:textId="713D3005" w:rsidR="00212CFE" w:rsidRDefault="00212CFE" w:rsidP="00212CFE">
      <w:pPr>
        <w:numPr>
          <w:ilvl w:val="0"/>
          <w:numId w:val="1"/>
        </w:numPr>
        <w:spacing w:after="134" w:line="240" w:lineRule="auto"/>
        <w:ind w:right="-14"/>
        <w:contextualSpacing/>
        <w:jc w:val="both"/>
        <w:rPr>
          <w:rFonts w:ascii="Times New Roman" w:eastAsia="Times New Roman" w:hAnsi="Times New Roman" w:cs="Arial"/>
          <w:sz w:val="24"/>
          <w:lang w:val="en-US"/>
        </w:rPr>
      </w:pPr>
      <w:r w:rsidRPr="00212CFE">
        <w:rPr>
          <w:rFonts w:ascii="Times New Roman" w:eastAsia="Times New Roman" w:hAnsi="Times New Roman" w:cs="Arial"/>
          <w:sz w:val="24"/>
          <w:lang w:val="en-US"/>
        </w:rPr>
        <w:t>The overall scope of works comprises of borehole water analysis to validate the water quality, design of the appropriate treatment plant to treat raw water to potable water, installation of the plant, design and construction of the evaporation pond (s) for the reject water, design &amp; erection of the palisade fencing, connecting the plant to the water supply network and provision of six (6) months of operation and maintenance of the plant after commissioning (post contract maintenance).</w:t>
      </w:r>
      <w:r w:rsidRPr="00212CFE" w:rsidDel="00F31160">
        <w:rPr>
          <w:rFonts w:ascii="Times New Roman" w:eastAsia="Times New Roman" w:hAnsi="Times New Roman" w:cs="Arial"/>
          <w:sz w:val="24"/>
          <w:lang w:val="en-US"/>
        </w:rPr>
        <w:t xml:space="preserve"> </w:t>
      </w:r>
      <w:r w:rsidRPr="00212CFE">
        <w:rPr>
          <w:rFonts w:ascii="Times New Roman" w:eastAsia="Times New Roman" w:hAnsi="Times New Roman" w:cs="Arial"/>
          <w:sz w:val="24"/>
          <w:lang w:val="en-US"/>
        </w:rPr>
        <w:t xml:space="preserve">The borehole is located at the </w:t>
      </w:r>
      <w:proofErr w:type="spellStart"/>
      <w:r w:rsidRPr="00212CFE">
        <w:rPr>
          <w:rFonts w:ascii="Times New Roman" w:eastAsia="Times New Roman" w:hAnsi="Times New Roman" w:cs="Arial"/>
          <w:sz w:val="24"/>
          <w:lang w:val="en-US"/>
        </w:rPr>
        <w:t>Ntlhane</w:t>
      </w:r>
      <w:proofErr w:type="spellEnd"/>
      <w:r w:rsidRPr="00212CFE">
        <w:rPr>
          <w:rFonts w:ascii="Times New Roman" w:eastAsia="Times New Roman" w:hAnsi="Times New Roman" w:cs="Arial"/>
          <w:sz w:val="24"/>
          <w:lang w:val="en-US"/>
        </w:rPr>
        <w:t xml:space="preserve"> ploughing fields at coordinates (2357660,88715.50),Lo 27 in Letlhakane Sub District (Boteti)</w:t>
      </w:r>
      <w:r w:rsidR="00AD028F">
        <w:rPr>
          <w:rFonts w:ascii="Times New Roman" w:eastAsia="Times New Roman" w:hAnsi="Times New Roman" w:cs="Arial"/>
          <w:sz w:val="24"/>
          <w:lang w:val="en-US"/>
        </w:rPr>
        <w:t>.</w:t>
      </w:r>
    </w:p>
    <w:p w14:paraId="53681412" w14:textId="77777777" w:rsidR="00212CFE" w:rsidRPr="00212CFE" w:rsidRDefault="00212CFE" w:rsidP="00AD028F">
      <w:pPr>
        <w:spacing w:after="134" w:line="240" w:lineRule="auto"/>
        <w:ind w:left="720" w:right="-14"/>
        <w:contextualSpacing/>
        <w:jc w:val="both"/>
        <w:rPr>
          <w:rFonts w:ascii="Times New Roman" w:eastAsia="Times New Roman" w:hAnsi="Times New Roman" w:cs="Arial"/>
          <w:sz w:val="24"/>
          <w:lang w:val="en-US"/>
        </w:rPr>
      </w:pPr>
    </w:p>
    <w:p w14:paraId="4B5A7AA6" w14:textId="77777777" w:rsidR="00212CFE" w:rsidRPr="00212CFE" w:rsidRDefault="00212CFE" w:rsidP="00212CFE">
      <w:pPr>
        <w:numPr>
          <w:ilvl w:val="0"/>
          <w:numId w:val="1"/>
        </w:numPr>
        <w:suppressAutoHyphens/>
        <w:spacing w:after="134" w:line="240" w:lineRule="auto"/>
        <w:ind w:right="-14"/>
        <w:contextualSpacing/>
        <w:jc w:val="both"/>
        <w:rPr>
          <w:rFonts w:ascii="Times New Roman" w:eastAsia="Times New Roman" w:hAnsi="Times New Roman" w:cs="Times New Roman"/>
          <w:spacing w:val="-2"/>
          <w:sz w:val="24"/>
          <w:szCs w:val="24"/>
          <w:lang w:val="en-US"/>
        </w:rPr>
      </w:pPr>
      <w:r w:rsidRPr="00212CFE">
        <w:rPr>
          <w:rFonts w:ascii="Times New Roman" w:eastAsia="Times New Roman" w:hAnsi="Times New Roman" w:cs="Times New Roman"/>
          <w:color w:val="000000"/>
          <w:spacing w:val="-2"/>
          <w:sz w:val="24"/>
          <w:szCs w:val="24"/>
          <w:lang w:val="en-US"/>
        </w:rPr>
        <w:t xml:space="preserve">Bidding will be conducted through </w:t>
      </w:r>
      <w:r w:rsidRPr="00212CFE">
        <w:rPr>
          <w:rFonts w:ascii="Times New Roman" w:eastAsia="Times New Roman" w:hAnsi="Times New Roman" w:cs="Times New Roman"/>
          <w:color w:val="000000"/>
          <w:sz w:val="24"/>
          <w:szCs w:val="20"/>
          <w:lang w:val="en-US"/>
        </w:rPr>
        <w:t xml:space="preserve">national competitive procurement using a Request for Bids (RFB) </w:t>
      </w:r>
      <w:r w:rsidRPr="00212CFE">
        <w:rPr>
          <w:rFonts w:ascii="Times New Roman" w:eastAsia="Times New Roman" w:hAnsi="Times New Roman" w:cs="Times New Roman"/>
          <w:color w:val="000000"/>
          <w:spacing w:val="-2"/>
          <w:sz w:val="24"/>
          <w:szCs w:val="24"/>
          <w:lang w:val="en-US"/>
        </w:rPr>
        <w:t>as specified in the World Bank’s “</w:t>
      </w:r>
      <w:r w:rsidRPr="00212CFE">
        <w:rPr>
          <w:rFonts w:ascii="Times New Roman" w:eastAsia="Times New Roman" w:hAnsi="Times New Roman" w:cs="Times New Roman"/>
          <w:color w:val="000000"/>
          <w:sz w:val="24"/>
          <w:szCs w:val="20"/>
          <w:lang w:val="en-US"/>
        </w:rPr>
        <w:t xml:space="preserve">Procurement </w:t>
      </w:r>
      <w:r w:rsidRPr="00212CFE">
        <w:rPr>
          <w:rFonts w:ascii="Times New Roman" w:eastAsia="Times New Roman" w:hAnsi="Times New Roman" w:cs="Times New Roman"/>
          <w:color w:val="000000"/>
          <w:sz w:val="24"/>
          <w:szCs w:val="24"/>
          <w:lang w:val="en-US"/>
        </w:rPr>
        <w:t xml:space="preserve">Regulations for IPF </w:t>
      </w:r>
      <w:r w:rsidRPr="00212CFE">
        <w:rPr>
          <w:rFonts w:ascii="Times New Roman" w:eastAsia="Times New Roman" w:hAnsi="Times New Roman" w:cs="Times New Roman"/>
          <w:color w:val="000000"/>
          <w:sz w:val="24"/>
          <w:szCs w:val="24"/>
          <w:lang w:val="en-US"/>
        </w:rPr>
        <w:lastRenderedPageBreak/>
        <w:t xml:space="preserve">Borrowers” dated July 2016 </w:t>
      </w:r>
      <w:r w:rsidRPr="00212CFE">
        <w:rPr>
          <w:rFonts w:ascii="Times New Roman" w:eastAsia="Times New Roman" w:hAnsi="Times New Roman" w:cs="Times New Roman"/>
          <w:color w:val="000000"/>
          <w:spacing w:val="-2"/>
          <w:sz w:val="24"/>
          <w:szCs w:val="24"/>
          <w:lang w:val="en-US"/>
        </w:rPr>
        <w:t xml:space="preserve">(“Procurement Regulations”) and is open to all eligible Bidders as defined in the Procurement Regulations. </w:t>
      </w:r>
    </w:p>
    <w:p w14:paraId="692006D2" w14:textId="77777777" w:rsidR="00212CFE" w:rsidRPr="00212CFE" w:rsidRDefault="00212CFE" w:rsidP="00212CFE">
      <w:pPr>
        <w:suppressAutoHyphens/>
        <w:spacing w:after="134" w:line="240" w:lineRule="auto"/>
        <w:ind w:left="720" w:right="-14"/>
        <w:contextualSpacing/>
        <w:jc w:val="both"/>
        <w:rPr>
          <w:rFonts w:ascii="Times New Roman" w:eastAsia="Times New Roman" w:hAnsi="Times New Roman" w:cs="Times New Roman"/>
          <w:spacing w:val="-2"/>
          <w:sz w:val="24"/>
          <w:szCs w:val="24"/>
          <w:lang w:val="en-US"/>
        </w:rPr>
      </w:pPr>
    </w:p>
    <w:p w14:paraId="0CB2A24D" w14:textId="77777777" w:rsidR="00212CFE" w:rsidRPr="00212CFE" w:rsidRDefault="00212CFE" w:rsidP="00212CFE">
      <w:pPr>
        <w:numPr>
          <w:ilvl w:val="0"/>
          <w:numId w:val="1"/>
        </w:numPr>
        <w:suppressAutoHyphens/>
        <w:spacing w:after="134" w:line="240" w:lineRule="auto"/>
        <w:ind w:right="-14"/>
        <w:contextualSpacing/>
        <w:jc w:val="both"/>
        <w:rPr>
          <w:rFonts w:ascii="Times New Roman" w:eastAsia="Times New Roman" w:hAnsi="Times New Roman" w:cs="Times New Roman"/>
          <w:i/>
          <w:spacing w:val="-2"/>
          <w:sz w:val="24"/>
          <w:szCs w:val="24"/>
          <w:lang w:val="en-US"/>
        </w:rPr>
      </w:pPr>
      <w:r w:rsidRPr="00212CFE">
        <w:rPr>
          <w:rFonts w:ascii="Times New Roman" w:eastAsia="Times New Roman" w:hAnsi="Times New Roman" w:cs="Times New Roman"/>
          <w:spacing w:val="-2"/>
          <w:sz w:val="24"/>
          <w:szCs w:val="24"/>
          <w:lang w:val="en-US"/>
        </w:rPr>
        <w:t xml:space="preserve">Interested eligible Bidders may obtain further information from </w:t>
      </w:r>
      <w:r w:rsidRPr="00212CFE">
        <w:rPr>
          <w:rFonts w:ascii="Times New Roman" w:eastAsia="Times New Roman" w:hAnsi="Times New Roman" w:cs="Times New Roman"/>
          <w:i/>
          <w:spacing w:val="-2"/>
          <w:sz w:val="24"/>
          <w:szCs w:val="24"/>
          <w:lang w:val="en-US"/>
        </w:rPr>
        <w:t xml:space="preserve">Water Utilities Corporation, Keneilwe Chengeta, email: procurement@wuc.bw; and inspect the bidding document during Office hours 0800 to 1600 hours (CAT) </w:t>
      </w:r>
      <w:r w:rsidRPr="00212CFE">
        <w:rPr>
          <w:rFonts w:ascii="Times New Roman" w:eastAsia="Times New Roman" w:hAnsi="Times New Roman" w:cs="Times New Roman"/>
          <w:spacing w:val="-2"/>
          <w:sz w:val="24"/>
          <w:szCs w:val="24"/>
          <w:lang w:val="en-US"/>
        </w:rPr>
        <w:t>at the address given below.</w:t>
      </w:r>
    </w:p>
    <w:p w14:paraId="3C0908B0" w14:textId="77777777" w:rsidR="00212CFE" w:rsidRPr="00212CFE" w:rsidRDefault="00212CFE" w:rsidP="00212CFE">
      <w:pPr>
        <w:spacing w:after="134" w:line="240" w:lineRule="auto"/>
        <w:ind w:left="720" w:right="-14"/>
        <w:contextualSpacing/>
        <w:rPr>
          <w:rFonts w:ascii="Times New Roman" w:eastAsia="Times New Roman" w:hAnsi="Times New Roman" w:cs="Times New Roman"/>
          <w:i/>
          <w:spacing w:val="-2"/>
          <w:sz w:val="24"/>
          <w:szCs w:val="24"/>
          <w:lang w:val="en-US"/>
        </w:rPr>
      </w:pPr>
    </w:p>
    <w:p w14:paraId="419F21ED" w14:textId="77777777" w:rsidR="00212CFE" w:rsidRPr="00212CFE" w:rsidRDefault="00212CFE" w:rsidP="00212CFE">
      <w:pPr>
        <w:numPr>
          <w:ilvl w:val="0"/>
          <w:numId w:val="1"/>
        </w:numPr>
        <w:suppressAutoHyphens/>
        <w:spacing w:after="134" w:line="240" w:lineRule="auto"/>
        <w:ind w:right="-14"/>
        <w:contextualSpacing/>
        <w:jc w:val="both"/>
        <w:rPr>
          <w:rFonts w:ascii="Times New Roman" w:eastAsia="Times New Roman" w:hAnsi="Times New Roman" w:cs="Times New Roman"/>
          <w:spacing w:val="-2"/>
          <w:sz w:val="24"/>
          <w:szCs w:val="24"/>
          <w:lang w:val="en-US"/>
        </w:rPr>
      </w:pPr>
      <w:r w:rsidRPr="00212CFE">
        <w:rPr>
          <w:rFonts w:ascii="Times New Roman" w:eastAsia="Times New Roman" w:hAnsi="Times New Roman" w:cs="Times New Roman"/>
          <w:spacing w:val="-2"/>
          <w:sz w:val="24"/>
          <w:szCs w:val="24"/>
          <w:lang w:val="en-US"/>
        </w:rPr>
        <w:t>The bidding document in English may be purchased by interested eligible Bidders upon the submission of a written application to the address below and upon payment of a nonrefundable fee</w:t>
      </w:r>
      <w:r w:rsidRPr="00212CFE">
        <w:rPr>
          <w:rFonts w:ascii="Times New Roman" w:eastAsia="Times New Roman" w:hAnsi="Times New Roman" w:cs="Times New Roman"/>
          <w:spacing w:val="-2"/>
          <w:sz w:val="24"/>
          <w:szCs w:val="24"/>
          <w:vertAlign w:val="superscript"/>
          <w:lang w:val="en-US"/>
        </w:rPr>
        <w:footnoteReference w:id="2"/>
      </w:r>
      <w:r w:rsidRPr="00212CFE">
        <w:rPr>
          <w:rFonts w:ascii="Times New Roman" w:eastAsia="Times New Roman" w:hAnsi="Times New Roman" w:cs="Times New Roman"/>
          <w:spacing w:val="-2"/>
          <w:sz w:val="24"/>
          <w:szCs w:val="24"/>
          <w:lang w:val="en-US"/>
        </w:rPr>
        <w:t xml:space="preserve"> of P1000 or USD100. The method of payment will be direct deposit in </w:t>
      </w:r>
      <w:proofErr w:type="spellStart"/>
      <w:r w:rsidRPr="00212CFE">
        <w:rPr>
          <w:rFonts w:ascii="Times New Roman" w:eastAsia="Times New Roman" w:hAnsi="Times New Roman" w:cs="Times New Roman"/>
          <w:spacing w:val="-2"/>
          <w:sz w:val="24"/>
          <w:szCs w:val="24"/>
          <w:lang w:val="en-US"/>
        </w:rPr>
        <w:t>favour</w:t>
      </w:r>
      <w:proofErr w:type="spellEnd"/>
      <w:r w:rsidRPr="00212CFE">
        <w:rPr>
          <w:rFonts w:ascii="Times New Roman" w:eastAsia="Times New Roman" w:hAnsi="Times New Roman" w:cs="Times New Roman"/>
          <w:spacing w:val="-2"/>
          <w:sz w:val="24"/>
          <w:szCs w:val="24"/>
          <w:lang w:val="en-US"/>
        </w:rPr>
        <w:t xml:space="preserve"> of Water Utilities Corporation or cash. The account number for payment is Water Utilities Corporation, Barclays Bank Industrial Branch, Gaborone, Current Account No: 1447860 or direct payment at the address below.</w:t>
      </w:r>
      <w:r w:rsidRPr="00212CFE">
        <w:rPr>
          <w:rFonts w:ascii="Times New Roman" w:eastAsia="Times New Roman" w:hAnsi="Times New Roman" w:cs="Times New Roman"/>
          <w:spacing w:val="-2"/>
          <w:sz w:val="24"/>
          <w:szCs w:val="24"/>
          <w:vertAlign w:val="superscript"/>
          <w:lang w:val="en-US"/>
        </w:rPr>
        <w:footnoteReference w:id="3"/>
      </w:r>
      <w:r w:rsidRPr="00212CFE">
        <w:rPr>
          <w:rFonts w:ascii="Times New Roman" w:eastAsia="Times New Roman" w:hAnsi="Times New Roman" w:cs="Times New Roman"/>
          <w:spacing w:val="-2"/>
          <w:sz w:val="24"/>
          <w:szCs w:val="24"/>
          <w:lang w:val="en-US"/>
        </w:rPr>
        <w:t>The document will be collected at Water Utilities Corporation upon payment of non-refundable fee.</w:t>
      </w:r>
    </w:p>
    <w:p w14:paraId="10E560B6" w14:textId="77777777" w:rsidR="00212CFE" w:rsidRPr="00212CFE" w:rsidRDefault="00212CFE" w:rsidP="00212CFE">
      <w:pPr>
        <w:spacing w:after="134" w:line="240" w:lineRule="auto"/>
        <w:ind w:left="720" w:right="-14"/>
        <w:contextualSpacing/>
        <w:rPr>
          <w:rFonts w:ascii="Times New Roman" w:eastAsia="Times New Roman" w:hAnsi="Times New Roman" w:cs="Times New Roman"/>
          <w:spacing w:val="-2"/>
          <w:sz w:val="24"/>
          <w:szCs w:val="24"/>
          <w:lang w:val="en-US"/>
        </w:rPr>
      </w:pPr>
    </w:p>
    <w:p w14:paraId="4ABBD0E7" w14:textId="0618DD6C" w:rsidR="00212CFE" w:rsidRPr="00212CFE" w:rsidRDefault="00212CFE" w:rsidP="00212CFE">
      <w:pPr>
        <w:numPr>
          <w:ilvl w:val="0"/>
          <w:numId w:val="1"/>
        </w:numPr>
        <w:suppressAutoHyphens/>
        <w:spacing w:after="134" w:line="240" w:lineRule="auto"/>
        <w:ind w:right="-14"/>
        <w:contextualSpacing/>
        <w:jc w:val="both"/>
        <w:rPr>
          <w:rFonts w:ascii="Times New Roman" w:eastAsia="Times New Roman" w:hAnsi="Times New Roman" w:cs="Times New Roman"/>
          <w:spacing w:val="-2"/>
          <w:sz w:val="24"/>
          <w:szCs w:val="24"/>
          <w:lang w:val="en-US"/>
        </w:rPr>
      </w:pPr>
      <w:r w:rsidRPr="00212CFE">
        <w:rPr>
          <w:rFonts w:ascii="Times New Roman" w:eastAsia="Times New Roman" w:hAnsi="Times New Roman" w:cs="Times New Roman"/>
          <w:spacing w:val="-2"/>
          <w:sz w:val="24"/>
          <w:szCs w:val="24"/>
          <w:lang w:val="en-US"/>
        </w:rPr>
        <w:t xml:space="preserve">Bids must be delivered to the address below on or before </w:t>
      </w:r>
      <w:r w:rsidRPr="00212CFE">
        <w:rPr>
          <w:rFonts w:ascii="Times New Roman" w:eastAsia="Times New Roman" w:hAnsi="Times New Roman" w:cs="Times New Roman"/>
          <w:b/>
          <w:spacing w:val="-2"/>
          <w:sz w:val="24"/>
          <w:szCs w:val="24"/>
          <w:lang w:val="en-US"/>
        </w:rPr>
        <w:t>25</w:t>
      </w:r>
      <w:r w:rsidRPr="00212CFE">
        <w:rPr>
          <w:rFonts w:ascii="Times New Roman" w:eastAsia="Times New Roman" w:hAnsi="Times New Roman" w:cs="Times New Roman"/>
          <w:b/>
          <w:spacing w:val="-2"/>
          <w:sz w:val="24"/>
          <w:szCs w:val="24"/>
          <w:vertAlign w:val="superscript"/>
          <w:lang w:val="en-US"/>
        </w:rPr>
        <w:t>th</w:t>
      </w:r>
      <w:r w:rsidRPr="00212CFE">
        <w:rPr>
          <w:rFonts w:ascii="Times New Roman" w:eastAsia="Times New Roman" w:hAnsi="Times New Roman" w:cs="Times New Roman"/>
          <w:b/>
          <w:spacing w:val="-2"/>
          <w:sz w:val="24"/>
          <w:szCs w:val="24"/>
          <w:lang w:val="en-US"/>
        </w:rPr>
        <w:t xml:space="preserve"> July 2019 at 1400 hours</w:t>
      </w:r>
      <w:r w:rsidRPr="00212CFE">
        <w:rPr>
          <w:rFonts w:ascii="Times New Roman" w:eastAsia="Times New Roman" w:hAnsi="Times New Roman" w:cs="Times New Roman"/>
          <w:i/>
          <w:spacing w:val="-2"/>
          <w:sz w:val="24"/>
          <w:szCs w:val="24"/>
          <w:lang w:val="en-US"/>
        </w:rPr>
        <w:t>.</w:t>
      </w:r>
      <w:r w:rsidRPr="00212CFE">
        <w:rPr>
          <w:rFonts w:ascii="Times New Roman" w:eastAsia="Times New Roman" w:hAnsi="Times New Roman" w:cs="Times New Roman"/>
          <w:sz w:val="24"/>
          <w:szCs w:val="24"/>
          <w:lang w:val="en-US"/>
        </w:rPr>
        <w:t xml:space="preserve"> Electronic bidding </w:t>
      </w:r>
      <w:r w:rsidRPr="00212CFE">
        <w:rPr>
          <w:rFonts w:ascii="Times New Roman" w:eastAsia="Times New Roman" w:hAnsi="Times New Roman" w:cs="Times New Roman"/>
          <w:i/>
          <w:iCs/>
          <w:sz w:val="24"/>
          <w:szCs w:val="24"/>
          <w:lang w:val="en-US"/>
        </w:rPr>
        <w:t>will not</w:t>
      </w:r>
      <w:r w:rsidRPr="00212CFE">
        <w:rPr>
          <w:rFonts w:ascii="Times New Roman" w:eastAsia="Times New Roman" w:hAnsi="Times New Roman" w:cs="Times New Roman"/>
          <w:sz w:val="24"/>
          <w:szCs w:val="24"/>
          <w:lang w:val="en-US"/>
        </w:rPr>
        <w:t xml:space="preserve"> be permitted.</w:t>
      </w:r>
      <w:r w:rsidRPr="00212CFE">
        <w:rPr>
          <w:rFonts w:ascii="Times New Roman" w:eastAsia="Times New Roman" w:hAnsi="Times New Roman" w:cs="Times New Roman"/>
          <w:spacing w:val="-2"/>
          <w:sz w:val="24"/>
          <w:szCs w:val="24"/>
          <w:lang w:val="en-US"/>
        </w:rPr>
        <w:t xml:space="preserve"> Late Bids will be rejected. Bids will be publicly opened in the presence of the Bidders’ designated representatives and anyone who chooses to attend at the address below on 25</w:t>
      </w:r>
      <w:r w:rsidRPr="00212CFE">
        <w:rPr>
          <w:rFonts w:ascii="Times New Roman" w:eastAsia="Times New Roman" w:hAnsi="Times New Roman" w:cs="Times New Roman"/>
          <w:spacing w:val="-2"/>
          <w:sz w:val="24"/>
          <w:szCs w:val="24"/>
          <w:vertAlign w:val="superscript"/>
          <w:lang w:val="en-US"/>
        </w:rPr>
        <w:t>th</w:t>
      </w:r>
      <w:r w:rsidR="00A6141B">
        <w:rPr>
          <w:rFonts w:ascii="Times New Roman" w:eastAsia="Times New Roman" w:hAnsi="Times New Roman" w:cs="Times New Roman"/>
          <w:spacing w:val="-2"/>
          <w:sz w:val="24"/>
          <w:szCs w:val="24"/>
          <w:lang w:val="en-US"/>
        </w:rPr>
        <w:t xml:space="preserve"> </w:t>
      </w:r>
      <w:r w:rsidRPr="00212CFE">
        <w:rPr>
          <w:rFonts w:ascii="Times New Roman" w:eastAsia="Times New Roman" w:hAnsi="Times New Roman" w:cs="Times New Roman"/>
          <w:spacing w:val="-2"/>
          <w:sz w:val="24"/>
          <w:szCs w:val="24"/>
          <w:lang w:val="en-US"/>
        </w:rPr>
        <w:t xml:space="preserve"> July 2019.</w:t>
      </w:r>
    </w:p>
    <w:p w14:paraId="2249FCE5" w14:textId="77777777" w:rsidR="00212CFE" w:rsidRPr="00212CFE" w:rsidRDefault="00212CFE" w:rsidP="00212CFE">
      <w:pPr>
        <w:spacing w:after="134" w:line="240" w:lineRule="auto"/>
        <w:ind w:left="720" w:right="-14"/>
        <w:contextualSpacing/>
        <w:rPr>
          <w:rFonts w:ascii="Times New Roman" w:eastAsia="Times New Roman" w:hAnsi="Times New Roman" w:cs="Times New Roman"/>
          <w:spacing w:val="-2"/>
          <w:sz w:val="24"/>
          <w:szCs w:val="24"/>
          <w:lang w:val="en-US"/>
        </w:rPr>
      </w:pPr>
    </w:p>
    <w:p w14:paraId="0B77A1E7" w14:textId="77777777" w:rsidR="00212CFE" w:rsidRPr="00212CFE" w:rsidRDefault="00212CFE" w:rsidP="00212CFE">
      <w:pPr>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ind w:right="-14"/>
        <w:contextualSpacing/>
        <w:jc w:val="both"/>
        <w:rPr>
          <w:rFonts w:ascii="Times New Roman" w:eastAsia="Times New Roman" w:hAnsi="Times New Roman" w:cs="Times New Roman"/>
          <w:spacing w:val="-2"/>
          <w:sz w:val="24"/>
          <w:szCs w:val="24"/>
          <w:lang w:val="en-US"/>
        </w:rPr>
      </w:pPr>
      <w:r w:rsidRPr="00212CFE">
        <w:rPr>
          <w:rFonts w:ascii="Times New Roman" w:eastAsia="Times New Roman" w:hAnsi="Times New Roman" w:cs="Times New Roman"/>
          <w:b/>
          <w:spacing w:val="-2"/>
          <w:sz w:val="24"/>
          <w:szCs w:val="24"/>
          <w:lang w:val="en-US"/>
        </w:rPr>
        <w:t>A Pre-Bid Meeting shall be held at Letlhakane Village (Water Utilities Corporation, Customer Service Centre) on the 4</w:t>
      </w:r>
      <w:r w:rsidRPr="00212CFE">
        <w:rPr>
          <w:rFonts w:ascii="Times New Roman" w:eastAsia="Times New Roman" w:hAnsi="Times New Roman" w:cs="Times New Roman"/>
          <w:b/>
          <w:spacing w:val="-2"/>
          <w:sz w:val="24"/>
          <w:szCs w:val="24"/>
          <w:vertAlign w:val="superscript"/>
          <w:lang w:val="en-US"/>
        </w:rPr>
        <w:t>th</w:t>
      </w:r>
      <w:r w:rsidRPr="00212CFE">
        <w:rPr>
          <w:rFonts w:ascii="Times New Roman" w:eastAsia="Times New Roman" w:hAnsi="Times New Roman" w:cs="Times New Roman"/>
          <w:b/>
          <w:spacing w:val="-2"/>
          <w:sz w:val="24"/>
          <w:szCs w:val="24"/>
          <w:lang w:val="en-US"/>
        </w:rPr>
        <w:t xml:space="preserve"> July 2019 at 0900 hours. The team will then drive to Mosu Borehole.</w:t>
      </w:r>
    </w:p>
    <w:p w14:paraId="078AE40D" w14:textId="77777777" w:rsidR="00212CFE" w:rsidRPr="00212CFE" w:rsidRDefault="00212CFE" w:rsidP="00212CFE">
      <w:pPr>
        <w:spacing w:after="134" w:line="240" w:lineRule="auto"/>
        <w:ind w:left="720" w:right="-14"/>
        <w:contextualSpacing/>
        <w:rPr>
          <w:rFonts w:ascii="Times New Roman" w:eastAsia="Times New Roman" w:hAnsi="Times New Roman" w:cs="Times New Roman"/>
          <w:spacing w:val="-2"/>
          <w:sz w:val="24"/>
          <w:szCs w:val="24"/>
          <w:lang w:val="en-US"/>
        </w:rPr>
      </w:pPr>
    </w:p>
    <w:p w14:paraId="765B84FC" w14:textId="77777777" w:rsidR="00212CFE" w:rsidRPr="00212CFE" w:rsidRDefault="00212CFE" w:rsidP="00212CFE">
      <w:pPr>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ind w:right="-14"/>
        <w:contextualSpacing/>
        <w:jc w:val="both"/>
        <w:rPr>
          <w:rFonts w:ascii="Times New Roman" w:eastAsia="Times New Roman" w:hAnsi="Times New Roman" w:cs="Times New Roman"/>
          <w:spacing w:val="-2"/>
          <w:sz w:val="24"/>
          <w:szCs w:val="24"/>
          <w:lang w:val="en-US"/>
        </w:rPr>
      </w:pPr>
      <w:r w:rsidRPr="00212CFE">
        <w:rPr>
          <w:rFonts w:ascii="Times New Roman" w:eastAsia="Times New Roman" w:hAnsi="Times New Roman" w:cs="Times New Roman"/>
          <w:spacing w:val="-2"/>
          <w:sz w:val="24"/>
          <w:szCs w:val="24"/>
          <w:lang w:val="en-US"/>
        </w:rPr>
        <w:t xml:space="preserve">All Bids must be accompanied by a </w:t>
      </w:r>
      <w:r w:rsidRPr="00212CFE">
        <w:rPr>
          <w:rFonts w:ascii="Times New Roman" w:eastAsia="Times New Roman" w:hAnsi="Times New Roman" w:cs="Times New Roman"/>
          <w:i/>
          <w:iCs/>
          <w:spacing w:val="-2"/>
          <w:sz w:val="24"/>
          <w:szCs w:val="24"/>
          <w:lang w:val="en-US"/>
        </w:rPr>
        <w:t>Bid-Securing Declaration</w:t>
      </w:r>
      <w:r w:rsidRPr="00212CFE">
        <w:rPr>
          <w:rFonts w:ascii="Times New Roman" w:eastAsia="Times New Roman" w:hAnsi="Times New Roman" w:cs="Times New Roman"/>
          <w:spacing w:val="-2"/>
          <w:sz w:val="24"/>
          <w:szCs w:val="24"/>
          <w:lang w:val="en-US"/>
        </w:rPr>
        <w:t>.</w:t>
      </w:r>
    </w:p>
    <w:p w14:paraId="3009B594" w14:textId="77777777" w:rsidR="00212CFE" w:rsidRPr="00212CFE" w:rsidRDefault="00212CFE" w:rsidP="00212CFE">
      <w:pPr>
        <w:spacing w:after="134" w:line="240" w:lineRule="auto"/>
        <w:ind w:left="720" w:right="-14"/>
        <w:contextualSpacing/>
        <w:rPr>
          <w:rFonts w:ascii="Times New Roman" w:eastAsia="Times New Roman" w:hAnsi="Times New Roman" w:cs="Times New Roman"/>
          <w:spacing w:val="-2"/>
          <w:sz w:val="24"/>
          <w:szCs w:val="24"/>
          <w:lang w:val="en-US"/>
        </w:rPr>
      </w:pPr>
    </w:p>
    <w:p w14:paraId="7F87B652" w14:textId="77777777" w:rsidR="00212CFE" w:rsidRPr="00212CFE" w:rsidRDefault="00212CFE" w:rsidP="00212CFE">
      <w:pPr>
        <w:numPr>
          <w:ilvl w:val="0"/>
          <w:numId w:val="1"/>
        </w:numPr>
        <w:suppressAutoHyphens/>
        <w:spacing w:after="134" w:line="240" w:lineRule="auto"/>
        <w:ind w:right="-14"/>
        <w:contextualSpacing/>
        <w:jc w:val="both"/>
        <w:rPr>
          <w:rFonts w:ascii="Times New Roman" w:eastAsia="Times New Roman" w:hAnsi="Times New Roman" w:cs="Times New Roman"/>
          <w:iCs/>
          <w:spacing w:val="-2"/>
          <w:sz w:val="24"/>
          <w:szCs w:val="24"/>
          <w:lang w:val="en-US"/>
        </w:rPr>
      </w:pPr>
      <w:r w:rsidRPr="00212CFE">
        <w:rPr>
          <w:rFonts w:ascii="Times New Roman" w:eastAsia="Times New Roman" w:hAnsi="Times New Roman" w:cs="Times New Roman"/>
          <w:spacing w:val="-2"/>
          <w:sz w:val="24"/>
          <w:szCs w:val="20"/>
          <w:lang w:val="en-US"/>
        </w:rPr>
        <w:t>Attention is drawn to the Procurement Regulations requiring the Borrower to disclose information on the successful bidder’s beneficial ownership, as part of the Contract Award Notice, using the Beneficial Ownership Disclosure Form as included in the bidding document.</w:t>
      </w:r>
    </w:p>
    <w:p w14:paraId="146A538A" w14:textId="77777777" w:rsidR="00212CFE" w:rsidRPr="00212CFE" w:rsidRDefault="00212CFE" w:rsidP="00212CFE">
      <w:pPr>
        <w:spacing w:after="134" w:line="240" w:lineRule="auto"/>
        <w:ind w:left="720" w:right="-14"/>
        <w:contextualSpacing/>
        <w:rPr>
          <w:rFonts w:ascii="Times New Roman" w:eastAsia="Times New Roman" w:hAnsi="Times New Roman" w:cs="Times New Roman"/>
          <w:iCs/>
          <w:spacing w:val="-2"/>
          <w:sz w:val="24"/>
          <w:szCs w:val="24"/>
          <w:lang w:val="en-US"/>
        </w:rPr>
      </w:pPr>
    </w:p>
    <w:p w14:paraId="4E139067" w14:textId="77777777" w:rsidR="00212CFE" w:rsidRPr="00212CFE" w:rsidRDefault="00212CFE" w:rsidP="00212CFE">
      <w:pPr>
        <w:numPr>
          <w:ilvl w:val="0"/>
          <w:numId w:val="1"/>
        </w:numPr>
        <w:suppressAutoHyphens/>
        <w:spacing w:after="134" w:line="240" w:lineRule="auto"/>
        <w:ind w:right="-14"/>
        <w:contextualSpacing/>
        <w:jc w:val="both"/>
        <w:rPr>
          <w:rFonts w:ascii="Times New Roman" w:eastAsia="Times New Roman" w:hAnsi="Times New Roman" w:cs="Times New Roman"/>
          <w:i/>
          <w:sz w:val="24"/>
          <w:szCs w:val="24"/>
          <w:lang w:val="en-US"/>
        </w:rPr>
      </w:pPr>
      <w:r w:rsidRPr="00212CFE">
        <w:rPr>
          <w:rFonts w:ascii="Times New Roman" w:eastAsia="Times New Roman" w:hAnsi="Times New Roman" w:cs="Times New Roman"/>
          <w:iCs/>
          <w:sz w:val="24"/>
          <w:szCs w:val="24"/>
          <w:lang w:val="en-US"/>
        </w:rPr>
        <w:t xml:space="preserve">The address(es) referred to above is </w:t>
      </w:r>
      <w:r w:rsidRPr="00212CFE">
        <w:rPr>
          <w:rFonts w:ascii="Times New Roman" w:eastAsia="Times New Roman" w:hAnsi="Times New Roman" w:cs="Times New Roman"/>
          <w:i/>
          <w:sz w:val="24"/>
          <w:szCs w:val="24"/>
          <w:lang w:val="en-US"/>
        </w:rPr>
        <w:t>:</w:t>
      </w:r>
    </w:p>
    <w:p w14:paraId="5F978CE4" w14:textId="77777777" w:rsidR="00212CFE" w:rsidRPr="00212CFE" w:rsidRDefault="00212CFE" w:rsidP="00212CFE">
      <w:pPr>
        <w:spacing w:after="0" w:line="240" w:lineRule="auto"/>
        <w:ind w:right="-14"/>
        <w:jc w:val="both"/>
        <w:rPr>
          <w:rFonts w:ascii="Times New Roman" w:eastAsia="Times New Roman" w:hAnsi="Times New Roman" w:cs="Times New Roman"/>
          <w:i/>
          <w:sz w:val="24"/>
          <w:szCs w:val="20"/>
          <w:lang w:val="en-US"/>
        </w:rPr>
      </w:pPr>
    </w:p>
    <w:p w14:paraId="5404FFFC" w14:textId="77777777" w:rsidR="00212CFE" w:rsidRPr="00212CFE" w:rsidRDefault="00212CFE" w:rsidP="00212CFE">
      <w:pPr>
        <w:spacing w:after="0" w:line="240" w:lineRule="auto"/>
        <w:ind w:firstLine="720"/>
        <w:rPr>
          <w:rFonts w:ascii="Times New Roman" w:eastAsia="Times New Roman" w:hAnsi="Times New Roman" w:cs="Times New Roman"/>
          <w:b/>
          <w:i/>
          <w:sz w:val="24"/>
          <w:szCs w:val="24"/>
          <w:lang w:val="en-US"/>
        </w:rPr>
      </w:pPr>
      <w:r w:rsidRPr="00212CFE">
        <w:rPr>
          <w:rFonts w:ascii="Times New Roman" w:eastAsia="Times New Roman" w:hAnsi="Times New Roman" w:cs="Times New Roman"/>
          <w:b/>
          <w:i/>
          <w:sz w:val="24"/>
          <w:szCs w:val="24"/>
          <w:lang w:val="en-US"/>
        </w:rPr>
        <w:t>Inspection of bid documents and collection at:</w:t>
      </w:r>
    </w:p>
    <w:p w14:paraId="4AE28CB2" w14:textId="77777777" w:rsidR="00212CFE" w:rsidRDefault="00212CFE" w:rsidP="00212CFE">
      <w:pPr>
        <w:spacing w:after="0" w:line="240" w:lineRule="auto"/>
        <w:ind w:firstLine="720"/>
        <w:jc w:val="both"/>
        <w:rPr>
          <w:rFonts w:ascii="Times New Roman" w:eastAsia="Times New Roman" w:hAnsi="Times New Roman" w:cs="Times New Roman"/>
          <w:i/>
          <w:spacing w:val="-2"/>
          <w:sz w:val="24"/>
          <w:szCs w:val="24"/>
          <w:lang w:val="en-GB"/>
        </w:rPr>
      </w:pPr>
      <w:r>
        <w:rPr>
          <w:rFonts w:ascii="Times New Roman" w:eastAsia="Times New Roman" w:hAnsi="Times New Roman" w:cs="Times New Roman"/>
          <w:i/>
          <w:spacing w:val="-2"/>
          <w:sz w:val="24"/>
          <w:szCs w:val="24"/>
          <w:lang w:val="en-GB"/>
        </w:rPr>
        <w:t>The Corporation Secretary</w:t>
      </w:r>
    </w:p>
    <w:p w14:paraId="5EDD5BBC" w14:textId="301258B9" w:rsidR="00212CFE" w:rsidRPr="00212CFE" w:rsidRDefault="00212CFE" w:rsidP="00212CFE">
      <w:pPr>
        <w:spacing w:after="0" w:line="240" w:lineRule="auto"/>
        <w:ind w:firstLine="720"/>
        <w:jc w:val="both"/>
        <w:rPr>
          <w:rFonts w:ascii="Times New Roman" w:eastAsia="Times New Roman" w:hAnsi="Times New Roman" w:cs="Times New Roman"/>
          <w:i/>
          <w:spacing w:val="-2"/>
          <w:sz w:val="24"/>
          <w:szCs w:val="24"/>
          <w:lang w:val="en-GB"/>
        </w:rPr>
      </w:pPr>
      <w:r w:rsidRPr="00212CFE">
        <w:rPr>
          <w:rFonts w:ascii="Times New Roman" w:eastAsia="Times New Roman" w:hAnsi="Times New Roman" w:cs="Times New Roman"/>
          <w:i/>
          <w:spacing w:val="-2"/>
          <w:sz w:val="24"/>
          <w:szCs w:val="24"/>
          <w:lang w:val="en-GB"/>
        </w:rPr>
        <w:t>Room 208/02</w:t>
      </w:r>
    </w:p>
    <w:p w14:paraId="6D15186E" w14:textId="77777777" w:rsidR="00212CFE" w:rsidRPr="00212CFE" w:rsidRDefault="00212CFE" w:rsidP="00212CFE">
      <w:pPr>
        <w:spacing w:after="0" w:line="240" w:lineRule="auto"/>
        <w:ind w:firstLine="720"/>
        <w:jc w:val="both"/>
        <w:rPr>
          <w:rFonts w:ascii="Times New Roman" w:eastAsia="Times New Roman" w:hAnsi="Times New Roman" w:cs="Times New Roman"/>
          <w:i/>
          <w:spacing w:val="-2"/>
          <w:sz w:val="24"/>
          <w:szCs w:val="24"/>
          <w:lang w:val="en-GB"/>
        </w:rPr>
      </w:pPr>
      <w:r w:rsidRPr="00212CFE">
        <w:rPr>
          <w:rFonts w:ascii="Times New Roman" w:eastAsia="Times New Roman" w:hAnsi="Times New Roman" w:cs="Times New Roman"/>
          <w:i/>
          <w:spacing w:val="-2"/>
          <w:sz w:val="24"/>
          <w:szCs w:val="24"/>
          <w:lang w:val="en-GB"/>
        </w:rPr>
        <w:t>Water Utilities Corporation</w:t>
      </w:r>
    </w:p>
    <w:p w14:paraId="5D572BB2" w14:textId="77777777" w:rsidR="00212CFE" w:rsidRPr="00212CFE" w:rsidRDefault="00212CFE" w:rsidP="00212CFE">
      <w:pPr>
        <w:spacing w:after="0" w:line="240" w:lineRule="auto"/>
        <w:ind w:firstLine="720"/>
        <w:jc w:val="both"/>
        <w:rPr>
          <w:rFonts w:ascii="Times New Roman" w:eastAsia="Times New Roman" w:hAnsi="Times New Roman" w:cs="Times New Roman"/>
          <w:i/>
          <w:spacing w:val="-2"/>
          <w:sz w:val="24"/>
          <w:szCs w:val="24"/>
          <w:lang w:val="en-GB"/>
        </w:rPr>
      </w:pPr>
      <w:r w:rsidRPr="00212CFE">
        <w:rPr>
          <w:rFonts w:ascii="Times New Roman" w:eastAsia="Times New Roman" w:hAnsi="Times New Roman" w:cs="Times New Roman"/>
          <w:i/>
          <w:spacing w:val="-2"/>
          <w:sz w:val="24"/>
          <w:szCs w:val="24"/>
          <w:lang w:val="en-GB"/>
        </w:rPr>
        <w:t>Sedibeng House</w:t>
      </w:r>
    </w:p>
    <w:p w14:paraId="74342FB1" w14:textId="77777777" w:rsidR="00212CFE" w:rsidRPr="00212CFE" w:rsidRDefault="00212CFE" w:rsidP="00212CFE">
      <w:pPr>
        <w:spacing w:after="0" w:line="240" w:lineRule="auto"/>
        <w:ind w:firstLine="720"/>
        <w:jc w:val="both"/>
        <w:rPr>
          <w:rFonts w:ascii="Times New Roman" w:eastAsia="Times New Roman" w:hAnsi="Times New Roman" w:cs="Times New Roman"/>
          <w:i/>
          <w:spacing w:val="-2"/>
          <w:sz w:val="24"/>
          <w:szCs w:val="24"/>
          <w:lang w:val="en-GB"/>
        </w:rPr>
      </w:pPr>
      <w:r w:rsidRPr="00212CFE">
        <w:rPr>
          <w:rFonts w:ascii="Times New Roman" w:eastAsia="Times New Roman" w:hAnsi="Times New Roman" w:cs="Times New Roman"/>
          <w:i/>
          <w:spacing w:val="-2"/>
          <w:sz w:val="24"/>
          <w:szCs w:val="24"/>
          <w:lang w:val="en-GB"/>
        </w:rPr>
        <w:t>Plot 17530</w:t>
      </w:r>
    </w:p>
    <w:p w14:paraId="111685F3" w14:textId="77777777" w:rsidR="00212CFE" w:rsidRPr="00212CFE" w:rsidRDefault="00212CFE" w:rsidP="00212CFE">
      <w:pPr>
        <w:spacing w:after="0" w:line="240" w:lineRule="auto"/>
        <w:ind w:firstLine="720"/>
        <w:jc w:val="both"/>
        <w:rPr>
          <w:rFonts w:ascii="Times New Roman" w:eastAsia="Times New Roman" w:hAnsi="Times New Roman" w:cs="Times New Roman"/>
          <w:i/>
          <w:spacing w:val="-2"/>
          <w:sz w:val="24"/>
          <w:szCs w:val="24"/>
          <w:lang w:val="en-GB"/>
        </w:rPr>
      </w:pPr>
      <w:r w:rsidRPr="00212CFE">
        <w:rPr>
          <w:rFonts w:ascii="Times New Roman" w:eastAsia="Times New Roman" w:hAnsi="Times New Roman" w:cs="Times New Roman"/>
          <w:i/>
          <w:spacing w:val="-2"/>
          <w:sz w:val="24"/>
          <w:szCs w:val="24"/>
          <w:lang w:val="en-GB"/>
        </w:rPr>
        <w:t>Luthuli Road</w:t>
      </w:r>
    </w:p>
    <w:p w14:paraId="281D7D71" w14:textId="77777777" w:rsidR="00212CFE" w:rsidRPr="00212CFE" w:rsidRDefault="00212CFE" w:rsidP="00212CFE">
      <w:pPr>
        <w:spacing w:after="0" w:line="240" w:lineRule="auto"/>
        <w:ind w:firstLine="720"/>
        <w:jc w:val="both"/>
        <w:rPr>
          <w:rFonts w:ascii="Times New Roman" w:eastAsia="Times New Roman" w:hAnsi="Times New Roman" w:cs="Times New Roman"/>
          <w:i/>
          <w:spacing w:val="-2"/>
          <w:sz w:val="24"/>
          <w:szCs w:val="24"/>
          <w:lang w:val="en-GB"/>
        </w:rPr>
      </w:pPr>
      <w:r w:rsidRPr="00212CFE">
        <w:rPr>
          <w:rFonts w:ascii="Times New Roman" w:eastAsia="Times New Roman" w:hAnsi="Times New Roman" w:cs="Times New Roman"/>
          <w:i/>
          <w:spacing w:val="-2"/>
          <w:sz w:val="24"/>
          <w:szCs w:val="24"/>
          <w:lang w:val="en-GB"/>
        </w:rPr>
        <w:t>Old Industrial Site</w:t>
      </w:r>
    </w:p>
    <w:p w14:paraId="0E621A71" w14:textId="77777777" w:rsidR="00212CFE" w:rsidRPr="00212CFE" w:rsidRDefault="00212CFE" w:rsidP="00212CFE">
      <w:pPr>
        <w:spacing w:after="0" w:line="240" w:lineRule="auto"/>
        <w:ind w:firstLine="720"/>
        <w:jc w:val="both"/>
        <w:rPr>
          <w:rFonts w:ascii="Times New Roman" w:eastAsia="Times New Roman" w:hAnsi="Times New Roman" w:cs="Times New Roman"/>
          <w:i/>
          <w:spacing w:val="-2"/>
          <w:sz w:val="24"/>
          <w:szCs w:val="24"/>
          <w:lang w:val="en-GB"/>
        </w:rPr>
      </w:pPr>
      <w:r w:rsidRPr="00212CFE">
        <w:rPr>
          <w:rFonts w:ascii="Times New Roman" w:eastAsia="Times New Roman" w:hAnsi="Times New Roman" w:cs="Times New Roman"/>
          <w:i/>
          <w:spacing w:val="-2"/>
          <w:sz w:val="24"/>
          <w:szCs w:val="24"/>
          <w:lang w:val="en-GB"/>
        </w:rPr>
        <w:t>Gaborone</w:t>
      </w:r>
    </w:p>
    <w:p w14:paraId="649D11FA" w14:textId="77777777" w:rsidR="00212CFE" w:rsidRPr="00212CFE" w:rsidRDefault="00212CFE" w:rsidP="00212CFE">
      <w:pPr>
        <w:spacing w:after="0" w:line="240" w:lineRule="auto"/>
        <w:ind w:firstLine="720"/>
        <w:jc w:val="both"/>
        <w:rPr>
          <w:rFonts w:ascii="Times New Roman" w:eastAsia="Times New Roman" w:hAnsi="Times New Roman" w:cs="Times New Roman"/>
          <w:i/>
          <w:spacing w:val="-2"/>
          <w:sz w:val="24"/>
          <w:szCs w:val="24"/>
          <w:lang w:val="en-GB"/>
        </w:rPr>
      </w:pPr>
      <w:r w:rsidRPr="00212CFE">
        <w:rPr>
          <w:rFonts w:ascii="Times New Roman" w:eastAsia="Times New Roman" w:hAnsi="Times New Roman" w:cs="Times New Roman"/>
          <w:i/>
          <w:spacing w:val="-2"/>
          <w:sz w:val="24"/>
          <w:szCs w:val="24"/>
          <w:lang w:val="en-GB"/>
        </w:rPr>
        <w:t>Botswana.</w:t>
      </w:r>
    </w:p>
    <w:p w14:paraId="78C7951C" w14:textId="77777777" w:rsidR="00212CFE" w:rsidRPr="00212CFE" w:rsidRDefault="00212CFE" w:rsidP="00212CFE">
      <w:pPr>
        <w:tabs>
          <w:tab w:val="left" w:pos="2628"/>
        </w:tabs>
        <w:spacing w:after="0" w:line="240" w:lineRule="auto"/>
        <w:rPr>
          <w:rFonts w:ascii="Times New Roman" w:eastAsia="Times New Roman" w:hAnsi="Times New Roman" w:cs="Times New Roman"/>
          <w:i/>
          <w:sz w:val="24"/>
          <w:szCs w:val="24"/>
          <w:lang w:val="en-US"/>
        </w:rPr>
      </w:pPr>
    </w:p>
    <w:p w14:paraId="1BB04597" w14:textId="77777777" w:rsidR="00212CFE" w:rsidRPr="00212CFE" w:rsidRDefault="00212CFE" w:rsidP="00212CFE">
      <w:pPr>
        <w:spacing w:after="0" w:line="240" w:lineRule="auto"/>
        <w:ind w:firstLine="720"/>
        <w:jc w:val="both"/>
        <w:rPr>
          <w:rFonts w:ascii="Times New Roman" w:eastAsia="Times New Roman" w:hAnsi="Times New Roman" w:cs="Times New Roman"/>
          <w:i/>
          <w:sz w:val="24"/>
          <w:szCs w:val="24"/>
          <w:lang w:val="en-US"/>
        </w:rPr>
      </w:pPr>
      <w:r w:rsidRPr="00212CFE">
        <w:rPr>
          <w:rFonts w:ascii="Times New Roman" w:eastAsia="Times New Roman" w:hAnsi="Times New Roman" w:cs="Times New Roman"/>
          <w:b/>
          <w:i/>
          <w:sz w:val="24"/>
          <w:szCs w:val="24"/>
          <w:lang w:val="en-US"/>
        </w:rPr>
        <w:t>Sealed bid shall be delivered to</w:t>
      </w:r>
      <w:r w:rsidRPr="00212CFE">
        <w:rPr>
          <w:rFonts w:ascii="Times New Roman" w:eastAsia="Times New Roman" w:hAnsi="Times New Roman" w:cs="Times New Roman"/>
          <w:i/>
          <w:sz w:val="24"/>
          <w:szCs w:val="24"/>
          <w:lang w:val="en-US"/>
        </w:rPr>
        <w:t>:</w:t>
      </w:r>
    </w:p>
    <w:p w14:paraId="546A736B" w14:textId="77777777" w:rsidR="00212CFE" w:rsidRPr="00212CFE" w:rsidRDefault="00212CFE" w:rsidP="00212CFE">
      <w:pPr>
        <w:spacing w:after="0" w:line="240" w:lineRule="auto"/>
        <w:ind w:firstLine="720"/>
        <w:jc w:val="both"/>
        <w:rPr>
          <w:rFonts w:ascii="Times New Roman" w:eastAsia="Times New Roman" w:hAnsi="Times New Roman" w:cs="Times New Roman"/>
          <w:i/>
          <w:spacing w:val="-2"/>
          <w:sz w:val="24"/>
          <w:szCs w:val="24"/>
          <w:lang w:val="en-GB"/>
        </w:rPr>
      </w:pPr>
      <w:r w:rsidRPr="00212CFE">
        <w:rPr>
          <w:rFonts w:ascii="Times New Roman" w:eastAsia="Times New Roman" w:hAnsi="Times New Roman" w:cs="Times New Roman"/>
          <w:i/>
          <w:spacing w:val="-2"/>
          <w:sz w:val="24"/>
          <w:szCs w:val="24"/>
          <w:lang w:val="en-GB"/>
        </w:rPr>
        <w:lastRenderedPageBreak/>
        <w:t>The Tender Box Located at the Head Office Boardroom</w:t>
      </w:r>
    </w:p>
    <w:p w14:paraId="694EA10E" w14:textId="77777777" w:rsidR="00212CFE" w:rsidRPr="00212CFE" w:rsidRDefault="00212CFE" w:rsidP="00212CFE">
      <w:pPr>
        <w:spacing w:after="0" w:line="240" w:lineRule="auto"/>
        <w:ind w:firstLine="720"/>
        <w:jc w:val="both"/>
        <w:rPr>
          <w:rFonts w:ascii="Times New Roman" w:eastAsia="Times New Roman" w:hAnsi="Times New Roman" w:cs="Times New Roman"/>
          <w:i/>
          <w:spacing w:val="-2"/>
          <w:sz w:val="24"/>
          <w:szCs w:val="24"/>
          <w:lang w:val="en-GB"/>
        </w:rPr>
      </w:pPr>
      <w:r w:rsidRPr="00212CFE">
        <w:rPr>
          <w:rFonts w:ascii="Times New Roman" w:eastAsia="Times New Roman" w:hAnsi="Times New Roman" w:cs="Times New Roman"/>
          <w:i/>
          <w:spacing w:val="-2"/>
          <w:sz w:val="24"/>
          <w:szCs w:val="24"/>
          <w:lang w:val="en-GB"/>
        </w:rPr>
        <w:t>Water Utilities Corporation</w:t>
      </w:r>
    </w:p>
    <w:p w14:paraId="08858462" w14:textId="77777777" w:rsidR="00212CFE" w:rsidRPr="00212CFE" w:rsidRDefault="00212CFE" w:rsidP="00212CFE">
      <w:pPr>
        <w:spacing w:after="0" w:line="240" w:lineRule="auto"/>
        <w:ind w:firstLine="720"/>
        <w:jc w:val="both"/>
        <w:rPr>
          <w:rFonts w:ascii="Times New Roman" w:eastAsia="Times New Roman" w:hAnsi="Times New Roman" w:cs="Times New Roman"/>
          <w:i/>
          <w:spacing w:val="-2"/>
          <w:sz w:val="24"/>
          <w:szCs w:val="24"/>
          <w:lang w:val="en-GB"/>
        </w:rPr>
      </w:pPr>
      <w:r w:rsidRPr="00212CFE">
        <w:rPr>
          <w:rFonts w:ascii="Times New Roman" w:eastAsia="Times New Roman" w:hAnsi="Times New Roman" w:cs="Times New Roman"/>
          <w:i/>
          <w:spacing w:val="-2"/>
          <w:sz w:val="24"/>
          <w:szCs w:val="24"/>
          <w:lang w:val="en-GB"/>
        </w:rPr>
        <w:t>Sedibeng House</w:t>
      </w:r>
    </w:p>
    <w:p w14:paraId="05346578" w14:textId="77777777" w:rsidR="00212CFE" w:rsidRPr="00212CFE" w:rsidRDefault="00212CFE" w:rsidP="00212CFE">
      <w:pPr>
        <w:spacing w:after="0" w:line="240" w:lineRule="auto"/>
        <w:ind w:firstLine="720"/>
        <w:jc w:val="both"/>
        <w:rPr>
          <w:rFonts w:ascii="Times New Roman" w:eastAsia="Times New Roman" w:hAnsi="Times New Roman" w:cs="Times New Roman"/>
          <w:i/>
          <w:spacing w:val="-2"/>
          <w:sz w:val="24"/>
          <w:szCs w:val="24"/>
          <w:lang w:val="en-GB"/>
        </w:rPr>
      </w:pPr>
      <w:r w:rsidRPr="00212CFE">
        <w:rPr>
          <w:rFonts w:ascii="Times New Roman" w:eastAsia="Times New Roman" w:hAnsi="Times New Roman" w:cs="Times New Roman"/>
          <w:i/>
          <w:spacing w:val="-2"/>
          <w:sz w:val="24"/>
          <w:szCs w:val="24"/>
          <w:lang w:val="en-GB"/>
        </w:rPr>
        <w:t>Plot 17530</w:t>
      </w:r>
    </w:p>
    <w:p w14:paraId="4625531B" w14:textId="77777777" w:rsidR="00212CFE" w:rsidRPr="00212CFE" w:rsidRDefault="00212CFE" w:rsidP="00212CFE">
      <w:pPr>
        <w:spacing w:after="0" w:line="240" w:lineRule="auto"/>
        <w:ind w:firstLine="720"/>
        <w:jc w:val="both"/>
        <w:rPr>
          <w:rFonts w:ascii="Times New Roman" w:eastAsia="Times New Roman" w:hAnsi="Times New Roman" w:cs="Times New Roman"/>
          <w:i/>
          <w:spacing w:val="-2"/>
          <w:sz w:val="24"/>
          <w:szCs w:val="24"/>
          <w:lang w:val="en-GB"/>
        </w:rPr>
      </w:pPr>
      <w:r w:rsidRPr="00212CFE">
        <w:rPr>
          <w:rFonts w:ascii="Times New Roman" w:eastAsia="Times New Roman" w:hAnsi="Times New Roman" w:cs="Times New Roman"/>
          <w:i/>
          <w:spacing w:val="-2"/>
          <w:sz w:val="24"/>
          <w:szCs w:val="24"/>
          <w:lang w:val="en-GB"/>
        </w:rPr>
        <w:t>Luthuli Road</w:t>
      </w:r>
    </w:p>
    <w:p w14:paraId="20F21A96" w14:textId="77777777" w:rsidR="00212CFE" w:rsidRPr="00212CFE" w:rsidRDefault="00212CFE" w:rsidP="00212CFE">
      <w:pPr>
        <w:spacing w:after="0" w:line="240" w:lineRule="auto"/>
        <w:ind w:firstLine="720"/>
        <w:jc w:val="both"/>
        <w:rPr>
          <w:rFonts w:ascii="Times New Roman" w:eastAsia="Times New Roman" w:hAnsi="Times New Roman" w:cs="Times New Roman"/>
          <w:i/>
          <w:spacing w:val="-2"/>
          <w:sz w:val="24"/>
          <w:szCs w:val="24"/>
          <w:lang w:val="en-GB"/>
        </w:rPr>
      </w:pPr>
      <w:r w:rsidRPr="00212CFE">
        <w:rPr>
          <w:rFonts w:ascii="Times New Roman" w:eastAsia="Times New Roman" w:hAnsi="Times New Roman" w:cs="Times New Roman"/>
          <w:i/>
          <w:spacing w:val="-2"/>
          <w:sz w:val="24"/>
          <w:szCs w:val="24"/>
          <w:lang w:val="en-GB"/>
        </w:rPr>
        <w:t>Old Industrial Site</w:t>
      </w:r>
    </w:p>
    <w:p w14:paraId="02F2B5ED" w14:textId="77777777" w:rsidR="00212CFE" w:rsidRPr="00212CFE" w:rsidRDefault="00212CFE" w:rsidP="00212CFE">
      <w:pPr>
        <w:spacing w:after="0" w:line="240" w:lineRule="auto"/>
        <w:ind w:firstLine="720"/>
        <w:jc w:val="both"/>
        <w:rPr>
          <w:rFonts w:ascii="Times New Roman" w:eastAsia="Times New Roman" w:hAnsi="Times New Roman" w:cs="Times New Roman"/>
          <w:i/>
          <w:spacing w:val="-2"/>
          <w:sz w:val="24"/>
          <w:szCs w:val="24"/>
          <w:lang w:val="en-GB"/>
        </w:rPr>
      </w:pPr>
      <w:r w:rsidRPr="00212CFE">
        <w:rPr>
          <w:rFonts w:ascii="Times New Roman" w:eastAsia="Times New Roman" w:hAnsi="Times New Roman" w:cs="Times New Roman"/>
          <w:i/>
          <w:spacing w:val="-2"/>
          <w:sz w:val="24"/>
          <w:szCs w:val="24"/>
          <w:lang w:val="en-GB"/>
        </w:rPr>
        <w:t>Gaborone</w:t>
      </w:r>
    </w:p>
    <w:p w14:paraId="3439F8E0" w14:textId="77777777" w:rsidR="00212CFE" w:rsidRPr="00212CFE" w:rsidRDefault="00212CFE" w:rsidP="00212CFE">
      <w:pPr>
        <w:spacing w:after="0" w:line="240" w:lineRule="auto"/>
        <w:ind w:firstLine="720"/>
        <w:jc w:val="both"/>
        <w:rPr>
          <w:rFonts w:ascii="Times New Roman" w:eastAsia="Times New Roman" w:hAnsi="Times New Roman" w:cs="Times New Roman"/>
          <w:i/>
          <w:spacing w:val="-2"/>
          <w:sz w:val="24"/>
          <w:szCs w:val="24"/>
          <w:lang w:val="en-GB"/>
        </w:rPr>
      </w:pPr>
      <w:r w:rsidRPr="00212CFE">
        <w:rPr>
          <w:rFonts w:ascii="Times New Roman" w:eastAsia="Times New Roman" w:hAnsi="Times New Roman" w:cs="Times New Roman"/>
          <w:i/>
          <w:spacing w:val="-2"/>
          <w:sz w:val="24"/>
          <w:szCs w:val="24"/>
          <w:lang w:val="en-GB"/>
        </w:rPr>
        <w:t>Botswana.</w:t>
      </w:r>
    </w:p>
    <w:p w14:paraId="09E7AB41" w14:textId="77777777" w:rsidR="00C8272E" w:rsidRDefault="00C8272E"/>
    <w:sectPr w:rsidR="00C827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D04CA" w14:textId="77777777" w:rsidR="00964B1C" w:rsidRDefault="00964B1C" w:rsidP="00212CFE">
      <w:pPr>
        <w:spacing w:after="0" w:line="240" w:lineRule="auto"/>
      </w:pPr>
      <w:r>
        <w:separator/>
      </w:r>
    </w:p>
  </w:endnote>
  <w:endnote w:type="continuationSeparator" w:id="0">
    <w:p w14:paraId="2AFD7F0A" w14:textId="77777777" w:rsidR="00964B1C" w:rsidRDefault="00964B1C" w:rsidP="00212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9264D" w14:textId="77777777" w:rsidR="00964B1C" w:rsidRDefault="00964B1C" w:rsidP="00212CFE">
      <w:pPr>
        <w:spacing w:after="0" w:line="240" w:lineRule="auto"/>
      </w:pPr>
      <w:r>
        <w:separator/>
      </w:r>
    </w:p>
  </w:footnote>
  <w:footnote w:type="continuationSeparator" w:id="0">
    <w:p w14:paraId="14DD52FA" w14:textId="77777777" w:rsidR="00964B1C" w:rsidRDefault="00964B1C" w:rsidP="00212CFE">
      <w:pPr>
        <w:spacing w:after="0" w:line="240" w:lineRule="auto"/>
      </w:pPr>
      <w:r>
        <w:continuationSeparator/>
      </w:r>
    </w:p>
  </w:footnote>
  <w:footnote w:id="1">
    <w:p w14:paraId="2F0D7090" w14:textId="77777777" w:rsidR="00212CFE" w:rsidRPr="00E9708A" w:rsidRDefault="00212CFE" w:rsidP="00212CFE">
      <w:pPr>
        <w:pStyle w:val="FootnoteText"/>
        <w:spacing w:after="60"/>
        <w:rPr>
          <w:sz w:val="18"/>
          <w:szCs w:val="18"/>
        </w:rPr>
      </w:pPr>
      <w:r w:rsidRPr="001C4671">
        <w:tab/>
      </w:r>
    </w:p>
  </w:footnote>
  <w:footnote w:id="2">
    <w:p w14:paraId="31A3FDDC" w14:textId="77777777" w:rsidR="00212CFE" w:rsidRPr="00E9708A" w:rsidRDefault="00212CFE" w:rsidP="00212CFE">
      <w:pPr>
        <w:pStyle w:val="FootnoteText"/>
        <w:spacing w:after="60"/>
        <w:rPr>
          <w:sz w:val="18"/>
          <w:szCs w:val="18"/>
        </w:rPr>
      </w:pPr>
      <w:r w:rsidRPr="00E9708A">
        <w:rPr>
          <w:sz w:val="18"/>
          <w:szCs w:val="18"/>
        </w:rPr>
        <w:tab/>
      </w:r>
    </w:p>
  </w:footnote>
  <w:footnote w:id="3">
    <w:p w14:paraId="7B4EA793" w14:textId="77777777" w:rsidR="00212CFE" w:rsidRDefault="00212CFE" w:rsidP="00212CFE"/>
    <w:p w14:paraId="137FBD9F" w14:textId="77777777" w:rsidR="00212CFE" w:rsidRPr="00E9708A" w:rsidRDefault="00212CFE" w:rsidP="00212CFE">
      <w:pPr>
        <w:pStyle w:val="EndnoteText"/>
        <w:spacing w:after="60"/>
        <w:ind w:left="360" w:hanging="360"/>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D6802"/>
    <w:multiLevelType w:val="hybridMultilevel"/>
    <w:tmpl w:val="D652B3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FE"/>
    <w:rsid w:val="00212CFE"/>
    <w:rsid w:val="002A0143"/>
    <w:rsid w:val="005C1A04"/>
    <w:rsid w:val="00832D58"/>
    <w:rsid w:val="00964B1C"/>
    <w:rsid w:val="00A6141B"/>
    <w:rsid w:val="00AD028F"/>
    <w:rsid w:val="00C8272E"/>
    <w:rsid w:val="00EF7D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4C79"/>
  <w15:chartTrackingRefBased/>
  <w15:docId w15:val="{4ABA452C-6227-4396-A783-A3536FBC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2C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2CFE"/>
    <w:rPr>
      <w:sz w:val="20"/>
      <w:szCs w:val="20"/>
    </w:rPr>
  </w:style>
  <w:style w:type="paragraph" w:styleId="EndnoteText">
    <w:name w:val="endnote text"/>
    <w:basedOn w:val="Normal"/>
    <w:link w:val="EndnoteTextChar"/>
    <w:uiPriority w:val="99"/>
    <w:semiHidden/>
    <w:unhideWhenUsed/>
    <w:rsid w:val="00212C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2C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Keneilwe Chengeta</dc:creator>
  <cp:keywords/>
  <dc:description/>
  <cp:lastModifiedBy>Lorato Phuthe</cp:lastModifiedBy>
  <cp:revision>2</cp:revision>
  <dcterms:created xsi:type="dcterms:W3CDTF">2019-06-17T10:33:00Z</dcterms:created>
  <dcterms:modified xsi:type="dcterms:W3CDTF">2019-06-17T10:33:00Z</dcterms:modified>
</cp:coreProperties>
</file>